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15D" w:rsidRDefault="00D74545" w:rsidP="00465B0C">
      <w:pPr>
        <w:rPr>
          <w:color w:val="000000"/>
        </w:rPr>
      </w:pPr>
      <w:r>
        <w:rPr>
          <w:color w:val="000000"/>
        </w:rPr>
        <w:t xml:space="preserve">   </w:t>
      </w:r>
      <w:r w:rsidR="005D6A95">
        <w:rPr>
          <w:color w:val="000000"/>
        </w:rPr>
        <w:t xml:space="preserve">                               </w:t>
      </w:r>
      <w:r w:rsidR="0067415D">
        <w:rPr>
          <w:color w:val="000000"/>
        </w:rPr>
        <w:t xml:space="preserve">                              </w:t>
      </w:r>
    </w:p>
    <w:p w:rsidR="0067415D" w:rsidRDefault="0067415D" w:rsidP="00465B0C">
      <w:pPr>
        <w:rPr>
          <w:color w:val="000000"/>
        </w:rPr>
      </w:pPr>
    </w:p>
    <w:p w:rsidR="0067415D" w:rsidRDefault="0067415D" w:rsidP="00465B0C">
      <w:pPr>
        <w:rPr>
          <w:color w:val="000000"/>
        </w:rPr>
      </w:pPr>
    </w:p>
    <w:p w:rsidR="008F7B9D" w:rsidRPr="00465B0C" w:rsidRDefault="005D6A95" w:rsidP="00465B0C">
      <w:pPr>
        <w:rPr>
          <w:sz w:val="24"/>
          <w:szCs w:val="24"/>
        </w:rPr>
      </w:pPr>
      <w:r>
        <w:rPr>
          <w:color w:val="000000"/>
        </w:rPr>
        <w:t xml:space="preserve">         </w:t>
      </w:r>
      <w:r w:rsidR="0067415D">
        <w:rPr>
          <w:color w:val="000000"/>
        </w:rPr>
        <w:t xml:space="preserve">                                                              </w:t>
      </w:r>
      <w:r w:rsidR="00D056B1">
        <w:rPr>
          <w:color w:val="000000"/>
        </w:rPr>
        <w:t xml:space="preserve"> </w:t>
      </w:r>
      <w:r w:rsidR="0068625B">
        <w:rPr>
          <w:noProof/>
          <w:color w:val="000000"/>
        </w:rPr>
        <w:drawing>
          <wp:inline distT="0" distB="0" distL="0" distR="0">
            <wp:extent cx="600075" cy="66675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B9D" w:rsidRDefault="008F7B9D" w:rsidP="008F7B9D">
      <w:pPr>
        <w:jc w:val="center"/>
        <w:rPr>
          <w:sz w:val="36"/>
          <w:szCs w:val="36"/>
        </w:rPr>
      </w:pPr>
    </w:p>
    <w:p w:rsidR="008F7B9D" w:rsidRDefault="008F7B9D" w:rsidP="008F7B9D">
      <w:pPr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Совет депутатов Селезянского сельского поселения</w:t>
      </w:r>
    </w:p>
    <w:p w:rsidR="008F7B9D" w:rsidRDefault="008F7B9D" w:rsidP="008F7B9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Еткульский муниципальный район Челябинская область</w:t>
      </w:r>
    </w:p>
    <w:p w:rsidR="00851479" w:rsidRDefault="0084666B" w:rsidP="0084666B">
      <w:pPr>
        <w:pBdr>
          <w:bottom w:val="single" w:sz="12" w:space="1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>
        <w:rPr>
          <w:sz w:val="32"/>
          <w:szCs w:val="32"/>
        </w:rPr>
        <w:br/>
        <w:t xml:space="preserve">                                            </w:t>
      </w:r>
      <w:r w:rsidR="008F7B9D" w:rsidRPr="008F7B9D">
        <w:rPr>
          <w:sz w:val="32"/>
          <w:szCs w:val="32"/>
        </w:rPr>
        <w:t>РЕШЕНИЕ</w:t>
      </w:r>
    </w:p>
    <w:p w:rsidR="0084666B" w:rsidRDefault="0084666B" w:rsidP="008F7B9D">
      <w:pPr>
        <w:jc w:val="both"/>
        <w:rPr>
          <w:sz w:val="24"/>
          <w:szCs w:val="24"/>
        </w:rPr>
      </w:pPr>
    </w:p>
    <w:p w:rsidR="008F7B9D" w:rsidRPr="008B4920" w:rsidRDefault="00544FC3" w:rsidP="008F7B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77230">
        <w:rPr>
          <w:sz w:val="28"/>
          <w:szCs w:val="28"/>
        </w:rPr>
        <w:t>26.09</w:t>
      </w:r>
      <w:r w:rsidR="008426B9">
        <w:rPr>
          <w:sz w:val="28"/>
          <w:szCs w:val="28"/>
        </w:rPr>
        <w:t>.</w:t>
      </w:r>
      <w:r w:rsidR="00677230">
        <w:rPr>
          <w:sz w:val="28"/>
          <w:szCs w:val="28"/>
        </w:rPr>
        <w:t>2013</w:t>
      </w:r>
      <w:r w:rsidR="00851479" w:rsidRPr="008B4920">
        <w:rPr>
          <w:sz w:val="28"/>
          <w:szCs w:val="28"/>
        </w:rPr>
        <w:t xml:space="preserve"> г</w:t>
      </w:r>
      <w:r w:rsidR="00515748" w:rsidRPr="008B4920">
        <w:rPr>
          <w:sz w:val="28"/>
          <w:szCs w:val="28"/>
        </w:rPr>
        <w:t>. №</w:t>
      </w:r>
      <w:r w:rsidR="008F7B9D" w:rsidRPr="008B4920">
        <w:rPr>
          <w:sz w:val="28"/>
          <w:szCs w:val="28"/>
        </w:rPr>
        <w:t xml:space="preserve"> </w:t>
      </w:r>
      <w:r w:rsidR="00677230">
        <w:rPr>
          <w:sz w:val="28"/>
          <w:szCs w:val="28"/>
        </w:rPr>
        <w:t>247</w:t>
      </w:r>
    </w:p>
    <w:p w:rsidR="008F7B9D" w:rsidRPr="008B4920" w:rsidRDefault="007C1951" w:rsidP="008F7B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C1D12">
        <w:rPr>
          <w:sz w:val="28"/>
          <w:szCs w:val="28"/>
        </w:rPr>
        <w:t xml:space="preserve"> </w:t>
      </w:r>
      <w:r w:rsidR="00260EAE" w:rsidRPr="008B4920">
        <w:rPr>
          <w:sz w:val="28"/>
          <w:szCs w:val="28"/>
        </w:rPr>
        <w:t>с. Селезян</w:t>
      </w:r>
    </w:p>
    <w:p w:rsidR="00414FEF" w:rsidRDefault="00414FEF" w:rsidP="008F7B9D">
      <w:pPr>
        <w:jc w:val="both"/>
        <w:rPr>
          <w:sz w:val="28"/>
          <w:szCs w:val="28"/>
        </w:rPr>
      </w:pPr>
    </w:p>
    <w:p w:rsidR="00C95777" w:rsidRDefault="00167220" w:rsidP="008F7B9D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</w:t>
      </w:r>
    </w:p>
    <w:p w:rsidR="00167220" w:rsidRDefault="00167220" w:rsidP="008F7B9D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 Селезянского</w:t>
      </w:r>
    </w:p>
    <w:p w:rsidR="00167220" w:rsidRDefault="00544FC3" w:rsidP="008F7B9D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67220">
        <w:rPr>
          <w:sz w:val="28"/>
          <w:szCs w:val="28"/>
        </w:rPr>
        <w:t>ельского поселения от 14.10.2010 года</w:t>
      </w:r>
    </w:p>
    <w:p w:rsidR="00167220" w:rsidRDefault="00167220" w:rsidP="008F7B9D">
      <w:pPr>
        <w:jc w:val="both"/>
        <w:rPr>
          <w:sz w:val="28"/>
          <w:szCs w:val="28"/>
        </w:rPr>
      </w:pPr>
      <w:r>
        <w:rPr>
          <w:sz w:val="28"/>
          <w:szCs w:val="28"/>
        </w:rPr>
        <w:t>№46</w:t>
      </w:r>
      <w:r w:rsidR="00677230">
        <w:rPr>
          <w:sz w:val="28"/>
          <w:szCs w:val="28"/>
        </w:rPr>
        <w:t xml:space="preserve"> «Об установлении земельного налога</w:t>
      </w:r>
    </w:p>
    <w:p w:rsidR="00677230" w:rsidRDefault="00677230" w:rsidP="008F7B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Селезянского сельского </w:t>
      </w:r>
    </w:p>
    <w:p w:rsidR="00677230" w:rsidRDefault="00677230" w:rsidP="008F7B9D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поселения»</w:t>
      </w:r>
    </w:p>
    <w:p w:rsidR="00EB7A0C" w:rsidRDefault="00EB7A0C" w:rsidP="008F7B9D">
      <w:pPr>
        <w:jc w:val="both"/>
        <w:rPr>
          <w:sz w:val="28"/>
          <w:szCs w:val="28"/>
        </w:rPr>
      </w:pPr>
    </w:p>
    <w:p w:rsidR="00414FEF" w:rsidRDefault="00414FEF" w:rsidP="00C033DE">
      <w:pPr>
        <w:jc w:val="both"/>
        <w:rPr>
          <w:sz w:val="28"/>
          <w:szCs w:val="28"/>
        </w:rPr>
      </w:pPr>
    </w:p>
    <w:p w:rsidR="00C033DE" w:rsidRDefault="00C033DE" w:rsidP="00C033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7E1462">
        <w:rPr>
          <w:sz w:val="28"/>
          <w:szCs w:val="28"/>
        </w:rPr>
        <w:t>Налоговым кодексом Российской Федерации, приказом Министерства промышленности  и природных ресурсов Челябинской области от 21.03.2013 года №47-П «Об утверждении результатов определения кадастровой стоимости земельных участков сельскохозяйственного назначения на территории Челябинской области (за исключением садоводческих, огороднических и дачных объединений)», руководствуясь Уставом Селезянского сельского поселения,</w:t>
      </w:r>
    </w:p>
    <w:p w:rsidR="00C95777" w:rsidRDefault="00C95777" w:rsidP="008F7B9D">
      <w:pPr>
        <w:jc w:val="both"/>
        <w:rPr>
          <w:sz w:val="28"/>
          <w:szCs w:val="28"/>
        </w:rPr>
      </w:pPr>
    </w:p>
    <w:p w:rsidR="00E279F6" w:rsidRDefault="00E279F6" w:rsidP="008F7B9D">
      <w:pPr>
        <w:jc w:val="both"/>
        <w:rPr>
          <w:sz w:val="28"/>
          <w:szCs w:val="28"/>
        </w:rPr>
      </w:pPr>
    </w:p>
    <w:p w:rsidR="00465B0C" w:rsidRPr="008B4920" w:rsidRDefault="00465B0C" w:rsidP="008F7B9D">
      <w:pPr>
        <w:jc w:val="both"/>
        <w:rPr>
          <w:sz w:val="28"/>
          <w:szCs w:val="28"/>
        </w:rPr>
      </w:pPr>
      <w:r w:rsidRPr="008B4920">
        <w:rPr>
          <w:sz w:val="28"/>
          <w:szCs w:val="28"/>
        </w:rPr>
        <w:t>СОВЕТ ДЕПУТАТОВ СЕЛЕЗЯНСКОГО СЕЛЬСКОГО</w:t>
      </w:r>
      <w:r w:rsidR="0002707E" w:rsidRPr="008B4920">
        <w:rPr>
          <w:sz w:val="28"/>
          <w:szCs w:val="28"/>
        </w:rPr>
        <w:t xml:space="preserve"> </w:t>
      </w:r>
      <w:r w:rsidRPr="008B4920">
        <w:rPr>
          <w:sz w:val="28"/>
          <w:szCs w:val="28"/>
        </w:rPr>
        <w:t>ПОСЕЛЕНИЯ</w:t>
      </w:r>
    </w:p>
    <w:p w:rsidR="00465B0C" w:rsidRDefault="00465B0C" w:rsidP="008F7B9D">
      <w:pPr>
        <w:jc w:val="both"/>
        <w:rPr>
          <w:sz w:val="28"/>
          <w:szCs w:val="28"/>
        </w:rPr>
      </w:pPr>
      <w:r w:rsidRPr="008B4920">
        <w:rPr>
          <w:sz w:val="28"/>
          <w:szCs w:val="28"/>
        </w:rPr>
        <w:t xml:space="preserve">                                               РЕШАЕТ:</w:t>
      </w:r>
    </w:p>
    <w:p w:rsidR="00BA17F2" w:rsidRDefault="00BA17F2" w:rsidP="008F7B9D">
      <w:pPr>
        <w:jc w:val="both"/>
        <w:rPr>
          <w:sz w:val="28"/>
          <w:szCs w:val="28"/>
        </w:rPr>
      </w:pPr>
    </w:p>
    <w:p w:rsidR="00C95777" w:rsidRDefault="00C95777" w:rsidP="008F7B9D">
      <w:pPr>
        <w:jc w:val="both"/>
        <w:rPr>
          <w:sz w:val="28"/>
          <w:szCs w:val="28"/>
        </w:rPr>
      </w:pPr>
    </w:p>
    <w:p w:rsidR="0025233E" w:rsidRDefault="0025233E" w:rsidP="0025233E">
      <w:pPr>
        <w:numPr>
          <w:ilvl w:val="0"/>
          <w:numId w:val="6"/>
        </w:numPr>
        <w:jc w:val="both"/>
        <w:rPr>
          <w:sz w:val="28"/>
          <w:szCs w:val="28"/>
        </w:rPr>
      </w:pPr>
      <w:r w:rsidRPr="00BA17F2">
        <w:rPr>
          <w:sz w:val="28"/>
          <w:szCs w:val="28"/>
        </w:rPr>
        <w:t>Внести</w:t>
      </w:r>
      <w:r w:rsidR="00EB7A0C">
        <w:rPr>
          <w:sz w:val="28"/>
          <w:szCs w:val="28"/>
        </w:rPr>
        <w:t xml:space="preserve"> </w:t>
      </w:r>
      <w:r w:rsidRPr="00BA17F2">
        <w:rPr>
          <w:sz w:val="28"/>
          <w:szCs w:val="28"/>
        </w:rPr>
        <w:t xml:space="preserve"> в решение Совета депутатов Селезянского сельского поселения от 14.10.2010 года №46 «Об установлении земельного налога на территории Се</w:t>
      </w:r>
      <w:r w:rsidR="00EB7A0C">
        <w:rPr>
          <w:sz w:val="28"/>
          <w:szCs w:val="28"/>
        </w:rPr>
        <w:t>лезянского сельского</w:t>
      </w:r>
      <w:r w:rsidR="001572E5">
        <w:rPr>
          <w:sz w:val="28"/>
          <w:szCs w:val="28"/>
        </w:rPr>
        <w:t xml:space="preserve"> поселения» следующие изменения, изложив пункт 2 в следующей редакции:</w:t>
      </w:r>
    </w:p>
    <w:p w:rsidR="001572E5" w:rsidRDefault="001572E5" w:rsidP="001572E5">
      <w:pPr>
        <w:ind w:left="360"/>
        <w:jc w:val="both"/>
        <w:rPr>
          <w:sz w:val="28"/>
          <w:szCs w:val="28"/>
        </w:rPr>
      </w:pPr>
    </w:p>
    <w:p w:rsidR="001572E5" w:rsidRDefault="001572E5" w:rsidP="001572E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«2. Установить налоговые ставки в процентах от кадастровой стоимости земельных участков в следующих размерах:</w:t>
      </w:r>
    </w:p>
    <w:p w:rsidR="001572E5" w:rsidRDefault="001572E5" w:rsidP="001572E5">
      <w:pPr>
        <w:ind w:left="360"/>
        <w:jc w:val="both"/>
        <w:rPr>
          <w:sz w:val="28"/>
          <w:szCs w:val="28"/>
        </w:rPr>
      </w:pPr>
    </w:p>
    <w:p w:rsidR="001572E5" w:rsidRDefault="001572E5" w:rsidP="001572E5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0,09 процента в отношении земельных участков, отнесённых к землям сельско</w:t>
      </w:r>
      <w:r w:rsidR="00DC13BE">
        <w:rPr>
          <w:sz w:val="28"/>
          <w:szCs w:val="28"/>
        </w:rPr>
        <w:t xml:space="preserve">хозяйственного назначения и используемых для сельскохозяйственного  производства; </w:t>
      </w:r>
    </w:p>
    <w:p w:rsidR="001572E5" w:rsidRDefault="001572E5" w:rsidP="001572E5">
      <w:pPr>
        <w:ind w:left="720"/>
        <w:jc w:val="both"/>
        <w:rPr>
          <w:sz w:val="28"/>
          <w:szCs w:val="28"/>
        </w:rPr>
      </w:pPr>
    </w:p>
    <w:p w:rsidR="001572E5" w:rsidRDefault="001572E5" w:rsidP="001572E5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0,3 процента в отношении земельных участков, отнесённых к землям в составе зон сельскохозяйственного использования и используемых для сельскохозяйственного производства в черте населённых пунктов;</w:t>
      </w:r>
    </w:p>
    <w:p w:rsidR="001572E5" w:rsidRDefault="001572E5" w:rsidP="001572E5">
      <w:pPr>
        <w:pStyle w:val="a3"/>
        <w:rPr>
          <w:sz w:val="28"/>
          <w:szCs w:val="28"/>
        </w:rPr>
      </w:pPr>
    </w:p>
    <w:p w:rsidR="001572E5" w:rsidRDefault="001572E5" w:rsidP="001572E5">
      <w:pPr>
        <w:jc w:val="both"/>
        <w:rPr>
          <w:sz w:val="28"/>
          <w:szCs w:val="28"/>
        </w:rPr>
      </w:pPr>
      <w:r>
        <w:rPr>
          <w:sz w:val="28"/>
          <w:szCs w:val="28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объектам инженерной инфраструктуры жилищно-коммунального комплекса) или приобретённых (предоставленных) для жилищного строительства;</w:t>
      </w:r>
    </w:p>
    <w:p w:rsidR="003A494B" w:rsidRDefault="003A494B" w:rsidP="001572E5">
      <w:pPr>
        <w:jc w:val="both"/>
        <w:rPr>
          <w:sz w:val="28"/>
          <w:szCs w:val="28"/>
        </w:rPr>
      </w:pPr>
      <w:r>
        <w:rPr>
          <w:sz w:val="28"/>
          <w:szCs w:val="28"/>
        </w:rPr>
        <w:t>-приобретённых (предоставленных) для личного подсобного хозяйства, садоводства, огородничества или животноводства, а также дачного хозяйства.</w:t>
      </w:r>
    </w:p>
    <w:p w:rsidR="003A494B" w:rsidRDefault="003A494B" w:rsidP="001572E5">
      <w:pPr>
        <w:jc w:val="both"/>
        <w:rPr>
          <w:sz w:val="28"/>
          <w:szCs w:val="28"/>
        </w:rPr>
      </w:pPr>
    </w:p>
    <w:p w:rsidR="003A494B" w:rsidRDefault="003A494B" w:rsidP="003A494B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1,5 процента в отношении прочих земельных участков.</w:t>
      </w:r>
    </w:p>
    <w:p w:rsidR="00A14D2A" w:rsidRDefault="00A14D2A" w:rsidP="00A14D2A">
      <w:pPr>
        <w:ind w:left="720"/>
        <w:jc w:val="both"/>
        <w:rPr>
          <w:sz w:val="28"/>
          <w:szCs w:val="28"/>
        </w:rPr>
      </w:pPr>
    </w:p>
    <w:p w:rsidR="003A494B" w:rsidRDefault="003A494B" w:rsidP="003A494B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районной газете «Искра».</w:t>
      </w:r>
    </w:p>
    <w:p w:rsidR="00BA17F2" w:rsidRPr="00BA17F2" w:rsidRDefault="00BA17F2" w:rsidP="00BA17F2">
      <w:pPr>
        <w:ind w:left="720"/>
        <w:jc w:val="both"/>
        <w:rPr>
          <w:sz w:val="28"/>
          <w:szCs w:val="28"/>
        </w:rPr>
      </w:pPr>
    </w:p>
    <w:p w:rsidR="00414FEF" w:rsidRDefault="00414FEF" w:rsidP="0025233E">
      <w:pPr>
        <w:ind w:left="720"/>
        <w:jc w:val="both"/>
        <w:rPr>
          <w:sz w:val="28"/>
          <w:szCs w:val="28"/>
        </w:rPr>
      </w:pPr>
    </w:p>
    <w:p w:rsidR="00C43FEC" w:rsidRDefault="00C43FEC" w:rsidP="00C43FEC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</w:t>
      </w:r>
      <w:r w:rsidR="00A14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</w:t>
      </w:r>
      <w:r w:rsidR="00A14D2A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распространяется на правоотнош</w:t>
      </w:r>
      <w:r w:rsidR="003A494B">
        <w:rPr>
          <w:sz w:val="28"/>
          <w:szCs w:val="28"/>
        </w:rPr>
        <w:t>ения, возникшие с 01 января 2013</w:t>
      </w:r>
      <w:r>
        <w:rPr>
          <w:sz w:val="28"/>
          <w:szCs w:val="28"/>
        </w:rPr>
        <w:t xml:space="preserve"> года.</w:t>
      </w:r>
      <w:r w:rsidR="00F6157E" w:rsidRPr="00F6157E">
        <w:rPr>
          <w:sz w:val="28"/>
          <w:szCs w:val="28"/>
        </w:rPr>
        <w:t xml:space="preserve"> </w:t>
      </w:r>
    </w:p>
    <w:p w:rsidR="00C43FEC" w:rsidRDefault="00C43FEC" w:rsidP="00C43FEC">
      <w:pPr>
        <w:ind w:left="720"/>
        <w:jc w:val="both"/>
        <w:rPr>
          <w:sz w:val="28"/>
          <w:szCs w:val="28"/>
        </w:rPr>
      </w:pPr>
    </w:p>
    <w:p w:rsidR="00414FEF" w:rsidRDefault="00414FEF" w:rsidP="00C43FEC">
      <w:pPr>
        <w:ind w:left="720"/>
        <w:jc w:val="both"/>
        <w:rPr>
          <w:sz w:val="28"/>
          <w:szCs w:val="28"/>
        </w:rPr>
      </w:pPr>
    </w:p>
    <w:p w:rsidR="00414FEF" w:rsidRDefault="00414FEF" w:rsidP="00C43FEC">
      <w:pPr>
        <w:ind w:left="720"/>
        <w:jc w:val="both"/>
        <w:rPr>
          <w:sz w:val="28"/>
          <w:szCs w:val="28"/>
        </w:rPr>
      </w:pPr>
    </w:p>
    <w:p w:rsidR="00414FEF" w:rsidRDefault="00414FEF" w:rsidP="00C43FEC">
      <w:pPr>
        <w:ind w:left="720"/>
        <w:jc w:val="both"/>
        <w:rPr>
          <w:sz w:val="28"/>
          <w:szCs w:val="28"/>
        </w:rPr>
      </w:pPr>
    </w:p>
    <w:p w:rsidR="00280108" w:rsidRDefault="00280108" w:rsidP="00280108">
      <w:pPr>
        <w:jc w:val="both"/>
        <w:rPr>
          <w:sz w:val="28"/>
          <w:szCs w:val="28"/>
        </w:rPr>
      </w:pPr>
    </w:p>
    <w:p w:rsidR="003A494B" w:rsidRDefault="003A494B" w:rsidP="00280108">
      <w:pPr>
        <w:jc w:val="both"/>
        <w:rPr>
          <w:sz w:val="28"/>
          <w:szCs w:val="28"/>
        </w:rPr>
      </w:pPr>
    </w:p>
    <w:p w:rsidR="00677230" w:rsidRDefault="00677230" w:rsidP="00280108">
      <w:pPr>
        <w:jc w:val="both"/>
        <w:rPr>
          <w:sz w:val="28"/>
          <w:szCs w:val="28"/>
        </w:rPr>
      </w:pPr>
    </w:p>
    <w:p w:rsidR="00677230" w:rsidRDefault="00677230" w:rsidP="00280108">
      <w:pPr>
        <w:jc w:val="both"/>
        <w:rPr>
          <w:sz w:val="28"/>
          <w:szCs w:val="28"/>
        </w:rPr>
      </w:pPr>
    </w:p>
    <w:p w:rsidR="00677230" w:rsidRDefault="00677230" w:rsidP="00280108">
      <w:pPr>
        <w:jc w:val="both"/>
        <w:rPr>
          <w:sz w:val="28"/>
          <w:szCs w:val="28"/>
        </w:rPr>
      </w:pPr>
    </w:p>
    <w:p w:rsidR="00677230" w:rsidRDefault="00677230" w:rsidP="00280108">
      <w:pPr>
        <w:jc w:val="both"/>
        <w:rPr>
          <w:sz w:val="28"/>
          <w:szCs w:val="28"/>
        </w:rPr>
      </w:pPr>
    </w:p>
    <w:p w:rsidR="00677230" w:rsidRDefault="00677230" w:rsidP="00280108">
      <w:pPr>
        <w:jc w:val="both"/>
        <w:rPr>
          <w:sz w:val="28"/>
          <w:szCs w:val="28"/>
        </w:rPr>
      </w:pPr>
    </w:p>
    <w:p w:rsidR="00677230" w:rsidRDefault="00677230" w:rsidP="00280108">
      <w:pPr>
        <w:jc w:val="both"/>
        <w:rPr>
          <w:sz w:val="28"/>
          <w:szCs w:val="28"/>
        </w:rPr>
      </w:pPr>
    </w:p>
    <w:p w:rsidR="00677230" w:rsidRDefault="00677230" w:rsidP="00280108">
      <w:pPr>
        <w:jc w:val="both"/>
        <w:rPr>
          <w:sz w:val="28"/>
          <w:szCs w:val="28"/>
        </w:rPr>
      </w:pPr>
    </w:p>
    <w:p w:rsidR="003A494B" w:rsidRDefault="003A494B" w:rsidP="002801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3A494B" w:rsidRDefault="003A494B" w:rsidP="00280108">
      <w:pPr>
        <w:jc w:val="both"/>
        <w:rPr>
          <w:sz w:val="28"/>
          <w:szCs w:val="28"/>
        </w:rPr>
      </w:pPr>
      <w:r>
        <w:rPr>
          <w:sz w:val="28"/>
          <w:szCs w:val="28"/>
        </w:rPr>
        <w:t>Селезянского сельского поселения                                   Н.А.Садовская</w:t>
      </w:r>
    </w:p>
    <w:p w:rsidR="00280108" w:rsidRDefault="00280108" w:rsidP="008F7B9D">
      <w:pPr>
        <w:jc w:val="both"/>
        <w:rPr>
          <w:sz w:val="28"/>
          <w:szCs w:val="28"/>
        </w:rPr>
      </w:pPr>
    </w:p>
    <w:p w:rsidR="00F87AC3" w:rsidRDefault="00F87AC3" w:rsidP="008F7B9D">
      <w:pPr>
        <w:jc w:val="both"/>
        <w:rPr>
          <w:sz w:val="28"/>
          <w:szCs w:val="28"/>
        </w:rPr>
      </w:pPr>
    </w:p>
    <w:p w:rsidR="00F87AC3" w:rsidRDefault="00F87AC3" w:rsidP="008F7B9D">
      <w:pPr>
        <w:jc w:val="both"/>
        <w:rPr>
          <w:sz w:val="28"/>
          <w:szCs w:val="28"/>
        </w:rPr>
      </w:pPr>
    </w:p>
    <w:p w:rsidR="00465B0C" w:rsidRPr="008B4920" w:rsidRDefault="00851479" w:rsidP="008F7B9D">
      <w:pPr>
        <w:jc w:val="both"/>
        <w:rPr>
          <w:sz w:val="28"/>
          <w:szCs w:val="28"/>
        </w:rPr>
      </w:pPr>
      <w:r w:rsidRPr="008B4920">
        <w:rPr>
          <w:sz w:val="28"/>
          <w:szCs w:val="28"/>
        </w:rPr>
        <w:t xml:space="preserve"> </w:t>
      </w:r>
    </w:p>
    <w:sectPr w:rsidR="00465B0C" w:rsidRPr="008B4920" w:rsidSect="0067415D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0A06"/>
    <w:multiLevelType w:val="hybridMultilevel"/>
    <w:tmpl w:val="DAD6E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95151"/>
    <w:multiLevelType w:val="hybridMultilevel"/>
    <w:tmpl w:val="0EC879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CE20C6"/>
    <w:multiLevelType w:val="hybridMultilevel"/>
    <w:tmpl w:val="F6941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565F3F"/>
    <w:multiLevelType w:val="hybridMultilevel"/>
    <w:tmpl w:val="7D8CF6A6"/>
    <w:lvl w:ilvl="0" w:tplc="E61AF41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AE5EFB2A">
      <w:numFmt w:val="none"/>
      <w:lvlText w:val=""/>
      <w:lvlJc w:val="left"/>
      <w:pPr>
        <w:tabs>
          <w:tab w:val="num" w:pos="360"/>
        </w:tabs>
      </w:pPr>
    </w:lvl>
    <w:lvl w:ilvl="2" w:tplc="2BA0EADE">
      <w:numFmt w:val="none"/>
      <w:lvlText w:val=""/>
      <w:lvlJc w:val="left"/>
      <w:pPr>
        <w:tabs>
          <w:tab w:val="num" w:pos="360"/>
        </w:tabs>
      </w:pPr>
    </w:lvl>
    <w:lvl w:ilvl="3" w:tplc="F8661E2A">
      <w:numFmt w:val="none"/>
      <w:lvlText w:val=""/>
      <w:lvlJc w:val="left"/>
      <w:pPr>
        <w:tabs>
          <w:tab w:val="num" w:pos="360"/>
        </w:tabs>
      </w:pPr>
    </w:lvl>
    <w:lvl w:ilvl="4" w:tplc="8402C6E2">
      <w:numFmt w:val="none"/>
      <w:lvlText w:val=""/>
      <w:lvlJc w:val="left"/>
      <w:pPr>
        <w:tabs>
          <w:tab w:val="num" w:pos="360"/>
        </w:tabs>
      </w:pPr>
    </w:lvl>
    <w:lvl w:ilvl="5" w:tplc="559A5822">
      <w:numFmt w:val="none"/>
      <w:lvlText w:val=""/>
      <w:lvlJc w:val="left"/>
      <w:pPr>
        <w:tabs>
          <w:tab w:val="num" w:pos="360"/>
        </w:tabs>
      </w:pPr>
    </w:lvl>
    <w:lvl w:ilvl="6" w:tplc="878CA008">
      <w:numFmt w:val="none"/>
      <w:lvlText w:val=""/>
      <w:lvlJc w:val="left"/>
      <w:pPr>
        <w:tabs>
          <w:tab w:val="num" w:pos="360"/>
        </w:tabs>
      </w:pPr>
    </w:lvl>
    <w:lvl w:ilvl="7" w:tplc="F2009AFE">
      <w:numFmt w:val="none"/>
      <w:lvlText w:val=""/>
      <w:lvlJc w:val="left"/>
      <w:pPr>
        <w:tabs>
          <w:tab w:val="num" w:pos="360"/>
        </w:tabs>
      </w:pPr>
    </w:lvl>
    <w:lvl w:ilvl="8" w:tplc="810A01B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D2905B9"/>
    <w:multiLevelType w:val="hybridMultilevel"/>
    <w:tmpl w:val="D65AF6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917A86"/>
    <w:multiLevelType w:val="hybridMultilevel"/>
    <w:tmpl w:val="826E4636"/>
    <w:lvl w:ilvl="0" w:tplc="4F3E6928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CF5783"/>
    <w:multiLevelType w:val="hybridMultilevel"/>
    <w:tmpl w:val="2E7A6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8F7B9D"/>
    <w:rsid w:val="0002707E"/>
    <w:rsid w:val="00070B3C"/>
    <w:rsid w:val="0008763A"/>
    <w:rsid w:val="000A065E"/>
    <w:rsid w:val="00101FE3"/>
    <w:rsid w:val="001572E5"/>
    <w:rsid w:val="00157E4C"/>
    <w:rsid w:val="00167220"/>
    <w:rsid w:val="0018094E"/>
    <w:rsid w:val="001A24E9"/>
    <w:rsid w:val="0021342A"/>
    <w:rsid w:val="00232559"/>
    <w:rsid w:val="0025233E"/>
    <w:rsid w:val="00256617"/>
    <w:rsid w:val="00260EAE"/>
    <w:rsid w:val="00267ADF"/>
    <w:rsid w:val="00277550"/>
    <w:rsid w:val="00280108"/>
    <w:rsid w:val="0028678D"/>
    <w:rsid w:val="002910DF"/>
    <w:rsid w:val="002C2250"/>
    <w:rsid w:val="002F3DE3"/>
    <w:rsid w:val="00303814"/>
    <w:rsid w:val="00326117"/>
    <w:rsid w:val="00343D0D"/>
    <w:rsid w:val="003A494B"/>
    <w:rsid w:val="00403378"/>
    <w:rsid w:val="00414FEF"/>
    <w:rsid w:val="00454DE2"/>
    <w:rsid w:val="00465B0C"/>
    <w:rsid w:val="00470467"/>
    <w:rsid w:val="00493597"/>
    <w:rsid w:val="005072B2"/>
    <w:rsid w:val="00515748"/>
    <w:rsid w:val="005168C6"/>
    <w:rsid w:val="00544FC3"/>
    <w:rsid w:val="0055114F"/>
    <w:rsid w:val="00564DE5"/>
    <w:rsid w:val="005D6A95"/>
    <w:rsid w:val="005F10B7"/>
    <w:rsid w:val="00632757"/>
    <w:rsid w:val="00665C35"/>
    <w:rsid w:val="0067415D"/>
    <w:rsid w:val="00677230"/>
    <w:rsid w:val="0068625B"/>
    <w:rsid w:val="006C2716"/>
    <w:rsid w:val="00770F63"/>
    <w:rsid w:val="007C1951"/>
    <w:rsid w:val="007E1462"/>
    <w:rsid w:val="007E1B32"/>
    <w:rsid w:val="008426B9"/>
    <w:rsid w:val="0084666B"/>
    <w:rsid w:val="00851479"/>
    <w:rsid w:val="008808FA"/>
    <w:rsid w:val="00885338"/>
    <w:rsid w:val="008A1D04"/>
    <w:rsid w:val="008B4920"/>
    <w:rsid w:val="008C1D12"/>
    <w:rsid w:val="008C38CB"/>
    <w:rsid w:val="008E2015"/>
    <w:rsid w:val="008E37A5"/>
    <w:rsid w:val="008F7B9D"/>
    <w:rsid w:val="009860F5"/>
    <w:rsid w:val="009C340F"/>
    <w:rsid w:val="00A14D2A"/>
    <w:rsid w:val="00A47B97"/>
    <w:rsid w:val="00AA3C9C"/>
    <w:rsid w:val="00B07668"/>
    <w:rsid w:val="00B07BCC"/>
    <w:rsid w:val="00B237C0"/>
    <w:rsid w:val="00B71870"/>
    <w:rsid w:val="00BA17F2"/>
    <w:rsid w:val="00BC06D7"/>
    <w:rsid w:val="00BE762B"/>
    <w:rsid w:val="00BF10F0"/>
    <w:rsid w:val="00C033DE"/>
    <w:rsid w:val="00C1781B"/>
    <w:rsid w:val="00C218C5"/>
    <w:rsid w:val="00C43FEC"/>
    <w:rsid w:val="00C611A5"/>
    <w:rsid w:val="00C63F77"/>
    <w:rsid w:val="00C83B95"/>
    <w:rsid w:val="00C85BE5"/>
    <w:rsid w:val="00C95777"/>
    <w:rsid w:val="00CB1B52"/>
    <w:rsid w:val="00CC212C"/>
    <w:rsid w:val="00CF6DF1"/>
    <w:rsid w:val="00D030AF"/>
    <w:rsid w:val="00D056B1"/>
    <w:rsid w:val="00D17B84"/>
    <w:rsid w:val="00D62FDB"/>
    <w:rsid w:val="00D73640"/>
    <w:rsid w:val="00D74545"/>
    <w:rsid w:val="00DC13BE"/>
    <w:rsid w:val="00DD333F"/>
    <w:rsid w:val="00E02932"/>
    <w:rsid w:val="00E10D42"/>
    <w:rsid w:val="00E22C44"/>
    <w:rsid w:val="00E279F6"/>
    <w:rsid w:val="00E46672"/>
    <w:rsid w:val="00E74F23"/>
    <w:rsid w:val="00EB7A0C"/>
    <w:rsid w:val="00EE1DD6"/>
    <w:rsid w:val="00EF6807"/>
    <w:rsid w:val="00F16F45"/>
    <w:rsid w:val="00F537C1"/>
    <w:rsid w:val="00F55AB5"/>
    <w:rsid w:val="00F6157E"/>
    <w:rsid w:val="00F87AC3"/>
    <w:rsid w:val="00F963E7"/>
    <w:rsid w:val="00FA1F24"/>
    <w:rsid w:val="00FF1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B9D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 Paragraph"/>
    <w:basedOn w:val="a"/>
    <w:uiPriority w:val="34"/>
    <w:qFormat/>
    <w:rsid w:val="0016722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4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EC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uilyashko</cp:lastModifiedBy>
  <cp:revision>2</cp:revision>
  <cp:lastPrinted>2012-10-24T07:16:00Z</cp:lastPrinted>
  <dcterms:created xsi:type="dcterms:W3CDTF">2013-10-21T09:25:00Z</dcterms:created>
  <dcterms:modified xsi:type="dcterms:W3CDTF">2013-10-21T09:25:00Z</dcterms:modified>
</cp:coreProperties>
</file>